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54" w:rsidRPr="00931354" w:rsidRDefault="00931354" w:rsidP="00931354">
      <w:pPr>
        <w:jc w:val="center"/>
        <w:rPr>
          <w:lang w:val="uz-Cyrl-UZ"/>
        </w:rPr>
      </w:pPr>
      <w:r>
        <w:t>МОДЕМ</w:t>
      </w:r>
      <w:r>
        <w:rPr>
          <w:lang w:val="uz-Cyrl-UZ"/>
        </w:rPr>
        <w:t>ОГРАММА</w:t>
      </w:r>
    </w:p>
    <w:p w:rsidR="00931354" w:rsidRDefault="00931354" w:rsidP="00931354"/>
    <w:p w:rsidR="00931354" w:rsidRDefault="00931354" w:rsidP="00931354">
      <w:pPr>
        <w:ind w:firstLine="708"/>
      </w:pPr>
      <w:r>
        <w:t>№ __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="00614DFB">
        <w:rPr>
          <w:lang w:val="uz-Cyrl-UZ"/>
        </w:rPr>
        <w:t>17</w:t>
      </w:r>
      <w:r w:rsidRPr="005B6F0E">
        <w:t xml:space="preserve"> </w:t>
      </w:r>
      <w:r w:rsidR="005B6F0E" w:rsidRPr="005B6F0E">
        <w:t xml:space="preserve">ноября </w:t>
      </w:r>
      <w:r w:rsidRPr="005B6F0E">
        <w:t>2023</w:t>
      </w:r>
      <w:r>
        <w:t xml:space="preserve"> г.</w:t>
      </w:r>
    </w:p>
    <w:p w:rsidR="00931354" w:rsidRDefault="00931354" w:rsidP="00931354"/>
    <w:p w:rsidR="00931354" w:rsidRDefault="00931354" w:rsidP="00931354"/>
    <w:p w:rsidR="00931354" w:rsidRDefault="00931354" w:rsidP="00931354">
      <w:pPr>
        <w:jc w:val="center"/>
      </w:pPr>
      <w:r>
        <w:t xml:space="preserve">ВСЕМ </w:t>
      </w:r>
      <w:r>
        <w:rPr>
          <w:lang w:val="uz-Cyrl-UZ"/>
        </w:rPr>
        <w:t>ЗАВЕДУЮЩИМ КАФЕДР</w:t>
      </w:r>
      <w:r>
        <w:t>!</w:t>
      </w:r>
    </w:p>
    <w:p w:rsidR="00931354" w:rsidRDefault="00931354" w:rsidP="00931354"/>
    <w:p w:rsidR="00931354" w:rsidRDefault="00931354" w:rsidP="00931354">
      <w:pPr>
        <w:ind w:firstLine="708"/>
        <w:jc w:val="both"/>
      </w:pPr>
      <w:r>
        <w:t xml:space="preserve">В соответствии с постановлением Президента Республики Узбекистан от 17 февраля 2021 года «О мерах по созданию условий для оперативного внедрения технологий искусственного интеллекта» ПП-4996, а также развития инновационных бизнес-моделей, продуктов и услуг методы на основе технологий искусственного интеллекта с целью создания удобной и приемлемой экосистемы с целью их оперативного внедрения и реализации в указанных приоритетных отраслях и сферах, в Ташкентском финансовом институте проводится конференция на тему «Теоретические основы использования искусственного интеллекта в цифровой экономике»,  которая  состоится </w:t>
      </w:r>
      <w:r w:rsidR="00614DFB">
        <w:t>17</w:t>
      </w:r>
      <w:bookmarkStart w:id="0" w:name="_GoBack"/>
      <w:bookmarkEnd w:id="0"/>
      <w:r w:rsidRPr="005B6F0E">
        <w:t xml:space="preserve"> ноября 2023 года</w:t>
      </w:r>
      <w:r>
        <w:t xml:space="preserve">. Начало </w:t>
      </w:r>
      <w:proofErr w:type="gramStart"/>
      <w:r>
        <w:t>конференции  в</w:t>
      </w:r>
      <w:proofErr w:type="gramEnd"/>
      <w:r>
        <w:t xml:space="preserve"> 10:00.</w:t>
      </w:r>
    </w:p>
    <w:p w:rsidR="00931354" w:rsidRDefault="00931354" w:rsidP="00931354">
      <w:pPr>
        <w:ind w:firstLine="708"/>
        <w:jc w:val="both"/>
      </w:pPr>
      <w:r>
        <w:t xml:space="preserve">Научные статьи принимаются до </w:t>
      </w:r>
      <w:r w:rsidR="005B6F0E">
        <w:t>10</w:t>
      </w:r>
      <w:r w:rsidR="005B6F0E" w:rsidRPr="005B6F0E">
        <w:rPr>
          <w:vertAlign w:val="superscript"/>
        </w:rPr>
        <w:t>00</w:t>
      </w:r>
      <w:r>
        <w:t xml:space="preserve"> оргкомитет имеет право не принимать научные статьи, представленные позднее указанного срока и не соответствующие теме конференции и заявленным требованиям.</w:t>
      </w:r>
    </w:p>
    <w:p w:rsidR="00931354" w:rsidRDefault="00931354" w:rsidP="00931354">
      <w:pPr>
        <w:ind w:firstLine="708"/>
        <w:jc w:val="both"/>
      </w:pPr>
      <w:r>
        <w:t>Ответственный за проведение конференции: кафедра «Электронная коммерция и цифровая экономика» факультета «Бюджетный учет и казначейство» Ташкентского финансового института.</w:t>
      </w:r>
    </w:p>
    <w:p w:rsidR="00931354" w:rsidRDefault="00931354" w:rsidP="00931354">
      <w:pPr>
        <w:ind w:firstLine="708"/>
        <w:jc w:val="both"/>
      </w:pPr>
      <w:r>
        <w:t>Ответственный за организацию регистрации участников и предоставление дополнительной информации:</w:t>
      </w:r>
    </w:p>
    <w:p w:rsidR="00407B03" w:rsidRDefault="00931354" w:rsidP="00931354">
      <w:pPr>
        <w:ind w:firstLine="708"/>
        <w:jc w:val="both"/>
      </w:pPr>
      <w:r w:rsidRPr="005B6F0E">
        <w:t xml:space="preserve">Рашидов Хасан </w:t>
      </w:r>
      <w:proofErr w:type="spellStart"/>
      <w:r w:rsidRPr="005B6F0E">
        <w:t>Ширинбаевич</w:t>
      </w:r>
      <w:proofErr w:type="spellEnd"/>
      <w:r w:rsidRPr="005B6F0E">
        <w:t>,</w:t>
      </w:r>
      <w:r>
        <w:t xml:space="preserve"> старший преподаватель кафедры «Электронная коммерция и цифровая экономика» </w:t>
      </w:r>
    </w:p>
    <w:p w:rsidR="00407B03" w:rsidRDefault="00931354" w:rsidP="00407B03">
      <w:pPr>
        <w:jc w:val="both"/>
      </w:pPr>
      <w:r>
        <w:t xml:space="preserve">ТМИ, тел.: (8371)-234-66-41; </w:t>
      </w:r>
    </w:p>
    <w:p w:rsidR="00407B03" w:rsidRDefault="00931354" w:rsidP="00407B03">
      <w:pPr>
        <w:jc w:val="both"/>
      </w:pPr>
      <w:r w:rsidRPr="005B6F0E">
        <w:t xml:space="preserve">мобильный: </w:t>
      </w:r>
      <w:r w:rsidR="00407B03">
        <w:t>+99899</w:t>
      </w:r>
      <w:r w:rsidR="00407B03" w:rsidRPr="00F3157A">
        <w:t xml:space="preserve"> </w:t>
      </w:r>
      <w:r w:rsidR="00407B03">
        <w:t>027</w:t>
      </w:r>
      <w:r w:rsidR="00407B03" w:rsidRPr="00407B03">
        <w:t>.73.18</w:t>
      </w:r>
      <w:r w:rsidR="00407B03" w:rsidRPr="00F3157A">
        <w:t xml:space="preserve"> </w:t>
      </w:r>
    </w:p>
    <w:p w:rsidR="00931354" w:rsidRDefault="00931354" w:rsidP="00407B03">
      <w:pPr>
        <w:jc w:val="both"/>
      </w:pPr>
      <w:r w:rsidRPr="005B6F0E">
        <w:t>электронная почта:</w:t>
      </w:r>
      <w:r w:rsidR="00F549DC" w:rsidRPr="00F549DC">
        <w:t xml:space="preserve"> elektron_konf@tfi.uz</w:t>
      </w:r>
    </w:p>
    <w:p w:rsidR="00931354" w:rsidRDefault="00931354" w:rsidP="00931354"/>
    <w:p w:rsidR="00931354" w:rsidRDefault="00931354" w:rsidP="00931354">
      <w:pPr>
        <w:ind w:firstLine="708"/>
      </w:pPr>
      <w:r>
        <w:t>Информационное письмо конференции на 1 странице прилагается.</w:t>
      </w:r>
    </w:p>
    <w:p w:rsidR="00931354" w:rsidRDefault="00931354" w:rsidP="00931354"/>
    <w:p w:rsidR="00931354" w:rsidRDefault="00931354" w:rsidP="00931354"/>
    <w:p w:rsidR="00931354" w:rsidRDefault="00931354" w:rsidP="00931354">
      <w:r>
        <w:t xml:space="preserve">Проректор по научной </w:t>
      </w:r>
    </w:p>
    <w:p w:rsidR="00931354" w:rsidRDefault="00931354" w:rsidP="00931354">
      <w:r>
        <w:t>работе и инновации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 </w:t>
      </w:r>
      <w:proofErr w:type="spellStart"/>
      <w:r>
        <w:t>Исламкулов</w:t>
      </w:r>
      <w:proofErr w:type="spellEnd"/>
    </w:p>
    <w:p w:rsidR="00931354" w:rsidRDefault="00931354" w:rsidP="00931354">
      <w:r>
        <w:t xml:space="preserve"> </w:t>
      </w:r>
    </w:p>
    <w:p w:rsidR="00931354" w:rsidRDefault="00931354" w:rsidP="00931354"/>
    <w:p w:rsidR="00931354" w:rsidRDefault="00931354" w:rsidP="00931354"/>
    <w:p w:rsidR="00931354" w:rsidRDefault="00931354">
      <w:r>
        <w:br w:type="page"/>
      </w:r>
    </w:p>
    <w:p w:rsidR="00931354" w:rsidRPr="00931354" w:rsidRDefault="00931354" w:rsidP="00931354">
      <w:pPr>
        <w:jc w:val="center"/>
        <w:rPr>
          <w:b/>
        </w:rPr>
      </w:pPr>
      <w:r w:rsidRPr="00931354">
        <w:rPr>
          <w:b/>
        </w:rPr>
        <w:lastRenderedPageBreak/>
        <w:t>Научно-практическая конференции на тему</w:t>
      </w:r>
      <w:r>
        <w:t xml:space="preserve"> </w:t>
      </w:r>
      <w:r w:rsidRPr="00931354">
        <w:rPr>
          <w:b/>
        </w:rPr>
        <w:t>«Теоретические основы использования искусственного интеллекта в условиях цифровой экономики»</w:t>
      </w:r>
    </w:p>
    <w:p w:rsidR="00931354" w:rsidRDefault="00931354" w:rsidP="00931354"/>
    <w:p w:rsidR="00931354" w:rsidRPr="00931354" w:rsidRDefault="00931354" w:rsidP="00931354">
      <w:pPr>
        <w:jc w:val="center"/>
        <w:rPr>
          <w:b/>
        </w:rPr>
      </w:pPr>
      <w:r w:rsidRPr="00931354">
        <w:rPr>
          <w:b/>
        </w:rPr>
        <w:t>ИНФОРМАЦИОННОЕ ПИСЬМО</w:t>
      </w:r>
    </w:p>
    <w:p w:rsidR="00931354" w:rsidRDefault="00931354" w:rsidP="00931354">
      <w:pPr>
        <w:ind w:firstLine="708"/>
      </w:pPr>
    </w:p>
    <w:p w:rsidR="00931354" w:rsidRDefault="00931354" w:rsidP="00931354">
      <w:pPr>
        <w:ind w:firstLine="708"/>
        <w:jc w:val="both"/>
      </w:pPr>
      <w:r w:rsidRPr="00F3157A">
        <w:t>16 ноября 2023 года</w:t>
      </w:r>
      <w:r>
        <w:t xml:space="preserve"> в Ташкентском финансовом институте состоится международная конференция на тему «Теоретические основы использования искусственного интеллекта в условиях цифровой экономики».</w:t>
      </w:r>
    </w:p>
    <w:p w:rsidR="00931354" w:rsidRDefault="00931354" w:rsidP="00931354">
      <w:pPr>
        <w:jc w:val="center"/>
      </w:pPr>
    </w:p>
    <w:p w:rsidR="00931354" w:rsidRDefault="00931354" w:rsidP="00931354">
      <w:pPr>
        <w:jc w:val="center"/>
      </w:pPr>
      <w:proofErr w:type="spellStart"/>
      <w:r>
        <w:t>Секци</w:t>
      </w:r>
      <w:proofErr w:type="spellEnd"/>
      <w:r>
        <w:t xml:space="preserve"> конференции:</w:t>
      </w:r>
    </w:p>
    <w:p w:rsidR="00931354" w:rsidRDefault="00931354" w:rsidP="00931354">
      <w:pPr>
        <w:ind w:firstLine="709"/>
      </w:pPr>
      <w:r>
        <w:t>1. Основы использования искусственного интеллекта в экономике.</w:t>
      </w:r>
    </w:p>
    <w:p w:rsidR="00931354" w:rsidRDefault="00931354" w:rsidP="00931354">
      <w:pPr>
        <w:ind w:firstLine="709"/>
      </w:pPr>
      <w:r>
        <w:t>2. Роль искусственного интеллекта в цифровой трансформации.</w:t>
      </w:r>
    </w:p>
    <w:p w:rsidR="00931354" w:rsidRDefault="00931354" w:rsidP="00931354">
      <w:pPr>
        <w:ind w:firstLine="709"/>
      </w:pPr>
      <w:r>
        <w:t>3. Роль и применение искусственного интеллекта в финансах, банковском деле и других сферах экономики.</w:t>
      </w:r>
    </w:p>
    <w:p w:rsidR="00931354" w:rsidRDefault="00931354" w:rsidP="00931354">
      <w:pPr>
        <w:ind w:firstLine="709"/>
      </w:pPr>
      <w:r>
        <w:t>4. Перспективы развития искусственного интеллекта в Узбекистане.</w:t>
      </w:r>
    </w:p>
    <w:p w:rsidR="00931354" w:rsidRDefault="00931354" w:rsidP="00931354">
      <w:r>
        <w:t xml:space="preserve">     </w:t>
      </w:r>
    </w:p>
    <w:p w:rsidR="00931354" w:rsidRDefault="00931354" w:rsidP="00931354">
      <w:pPr>
        <w:jc w:val="center"/>
      </w:pPr>
      <w:r>
        <w:t>Основные даты:</w:t>
      </w:r>
    </w:p>
    <w:p w:rsidR="00931354" w:rsidRPr="00F3157A" w:rsidRDefault="00931354" w:rsidP="00931354">
      <w:pPr>
        <w:ind w:firstLine="708"/>
      </w:pPr>
      <w:r>
        <w:t>Прием с</w:t>
      </w:r>
      <w:r w:rsidR="00F3157A">
        <w:t xml:space="preserve">татей - </w:t>
      </w:r>
      <w:r w:rsidR="00614DFB">
        <w:t>01.11</w:t>
      </w:r>
      <w:r w:rsidR="00F3157A" w:rsidRPr="00F3157A">
        <w:t>.2023;</w:t>
      </w:r>
    </w:p>
    <w:p w:rsidR="00931354" w:rsidRDefault="00931354" w:rsidP="00931354">
      <w:pPr>
        <w:ind w:firstLine="708"/>
      </w:pPr>
      <w:r>
        <w:t xml:space="preserve">Конференция состоится </w:t>
      </w:r>
      <w:r w:rsidR="00614DFB">
        <w:t>17.11</w:t>
      </w:r>
      <w:r w:rsidR="00F3157A" w:rsidRPr="00F3157A">
        <w:t>.</w:t>
      </w:r>
      <w:r>
        <w:t>2023 года.</w:t>
      </w:r>
    </w:p>
    <w:p w:rsidR="00931354" w:rsidRDefault="00931354" w:rsidP="00931354">
      <w:pPr>
        <w:ind w:firstLine="708"/>
        <w:jc w:val="both"/>
      </w:pPr>
      <w:r w:rsidRPr="00931354">
        <w:rPr>
          <w:b/>
        </w:rPr>
        <w:t>Требования к написанию и оформлению статей</w:t>
      </w:r>
      <w:r>
        <w:t>: К участию в конференции принимаются статьи, написанные на узбекском, русском и английском языках и отвечающие перечисленным ниже требованиям.</w:t>
      </w:r>
    </w:p>
    <w:p w:rsidR="00931354" w:rsidRDefault="00931354" w:rsidP="00931354">
      <w:pPr>
        <w:ind w:firstLine="708"/>
        <w:jc w:val="both"/>
      </w:pPr>
      <w:r>
        <w:t>Предоставленные материалы должны быть оригинальными и соответствовать правилам конференции.</w:t>
      </w:r>
    </w:p>
    <w:p w:rsidR="00931354" w:rsidRDefault="00931354" w:rsidP="00614DFB">
      <w:pPr>
        <w:ind w:firstLine="708"/>
      </w:pPr>
      <w:r>
        <w:t xml:space="preserve">Размер статей – 2-3 полных страницы (набор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r>
        <w:rPr>
          <w:lang w:val="en-US"/>
        </w:rPr>
        <w:t>Roman</w:t>
      </w:r>
      <w:r>
        <w:t xml:space="preserve">, 14-кегель, </w:t>
      </w:r>
      <w:r>
        <w:rPr>
          <w:lang w:val="uz-Cyrl-UZ"/>
        </w:rPr>
        <w:t xml:space="preserve">интервал </w:t>
      </w:r>
      <w:r>
        <w:t xml:space="preserve">1,5, формат </w:t>
      </w:r>
      <w:r>
        <w:rPr>
          <w:lang w:val="uz-Cyrl-UZ"/>
        </w:rPr>
        <w:t xml:space="preserve">бумаги – </w:t>
      </w:r>
      <w:r>
        <w:t>А4 с полями 2 см со всех сторон).</w:t>
      </w:r>
      <w:r w:rsidR="00614DFB" w:rsidRPr="00614DFB">
        <w:t xml:space="preserve"> </w:t>
      </w:r>
      <w:r w:rsidR="00614DFB">
        <w:t xml:space="preserve">Прием статей - </w:t>
      </w:r>
      <w:r w:rsidR="00614DFB" w:rsidRPr="00F3157A">
        <w:t>01.10.2023;</w:t>
      </w:r>
    </w:p>
    <w:p w:rsidR="00931354" w:rsidRDefault="00931354" w:rsidP="00931354"/>
    <w:p w:rsidR="00931354" w:rsidRDefault="00931354" w:rsidP="00931354"/>
    <w:p w:rsidR="00931354" w:rsidRDefault="00931354" w:rsidP="00296AB2">
      <w:pPr>
        <w:ind w:firstLine="708"/>
        <w:jc w:val="both"/>
      </w:pPr>
      <w:r>
        <w:t xml:space="preserve">Адрес института: ул. А. </w:t>
      </w:r>
      <w:proofErr w:type="spellStart"/>
      <w:r>
        <w:t>Темура</w:t>
      </w:r>
      <w:proofErr w:type="spellEnd"/>
      <w:r>
        <w:t>, 60А, Ташкентский финансовый институт (Т</w:t>
      </w:r>
      <w:r w:rsidR="00296AB2">
        <w:rPr>
          <w:lang w:val="uz-Cyrl-UZ"/>
        </w:rPr>
        <w:t>Ф</w:t>
      </w:r>
      <w:r>
        <w:t xml:space="preserve">И), 100000 </w:t>
      </w:r>
      <w:proofErr w:type="spellStart"/>
      <w:r>
        <w:t>г.Ташкент</w:t>
      </w:r>
      <w:proofErr w:type="spellEnd"/>
      <w:r>
        <w:t>.</w:t>
      </w:r>
    </w:p>
    <w:p w:rsidR="00931354" w:rsidRDefault="00931354" w:rsidP="00931354"/>
    <w:p w:rsidR="00407B03" w:rsidRDefault="00931354" w:rsidP="00296AB2">
      <w:pPr>
        <w:ind w:firstLine="708"/>
      </w:pPr>
      <w:r>
        <w:t xml:space="preserve">Ответственный: </w:t>
      </w:r>
      <w:r w:rsidRPr="00F3157A">
        <w:t xml:space="preserve">Рашидов Хасан </w:t>
      </w:r>
      <w:proofErr w:type="spellStart"/>
      <w:r w:rsidRPr="00F3157A">
        <w:t>Ширинбоевич</w:t>
      </w:r>
      <w:proofErr w:type="spellEnd"/>
      <w:r w:rsidRPr="00F3157A">
        <w:t>, кафедра «Электронная коммерция и цифровая экономика»</w:t>
      </w:r>
    </w:p>
    <w:p w:rsidR="00407B03" w:rsidRDefault="00931354" w:rsidP="00407B03">
      <w:r w:rsidRPr="00F3157A">
        <w:t>ТМИ, тел.: (83</w:t>
      </w:r>
      <w:r w:rsidR="00407B03">
        <w:t xml:space="preserve">71)-234-66-41; </w:t>
      </w:r>
    </w:p>
    <w:p w:rsidR="00407B03" w:rsidRDefault="00407B03" w:rsidP="00407B03">
      <w:r>
        <w:t>мобильный: +99899</w:t>
      </w:r>
      <w:r w:rsidR="00931354" w:rsidRPr="00F3157A">
        <w:t xml:space="preserve"> </w:t>
      </w:r>
      <w:r>
        <w:t>027</w:t>
      </w:r>
      <w:r w:rsidRPr="00407B03">
        <w:t>.73.18</w:t>
      </w:r>
      <w:r w:rsidR="00931354" w:rsidRPr="00F3157A">
        <w:t xml:space="preserve"> </w:t>
      </w:r>
    </w:p>
    <w:p w:rsidR="00D13A66" w:rsidRDefault="00931354" w:rsidP="00407B03">
      <w:r w:rsidRPr="00F3157A">
        <w:t xml:space="preserve">электронная почта: </w:t>
      </w:r>
      <w:r w:rsidR="00F549DC" w:rsidRPr="00F549DC">
        <w:t>elektron_konf@tfi.uz</w:t>
      </w:r>
    </w:p>
    <w:sectPr w:rsidR="00D1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4"/>
    <w:rsid w:val="000F0A4A"/>
    <w:rsid w:val="00121F8E"/>
    <w:rsid w:val="00296AB2"/>
    <w:rsid w:val="00306ED5"/>
    <w:rsid w:val="00353722"/>
    <w:rsid w:val="00407B03"/>
    <w:rsid w:val="00496E28"/>
    <w:rsid w:val="005B6F0E"/>
    <w:rsid w:val="00614DFB"/>
    <w:rsid w:val="00931354"/>
    <w:rsid w:val="009B422D"/>
    <w:rsid w:val="00B75D00"/>
    <w:rsid w:val="00D13A66"/>
    <w:rsid w:val="00E84FA7"/>
    <w:rsid w:val="00F3157A"/>
    <w:rsid w:val="00F549DC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DA214"/>
  <w15:docId w15:val="{832933A0-D000-4A78-BF1B-B2FBA3A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2023-03-29T06:46:00Z</dcterms:created>
  <dcterms:modified xsi:type="dcterms:W3CDTF">2023-03-29T08:23:00Z</dcterms:modified>
</cp:coreProperties>
</file>